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FA" w:rsidRPr="00D15EFA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EFA">
        <w:rPr>
          <w:rFonts w:ascii="Times New Roman" w:hAnsi="Times New Roman" w:cs="Times New Roman"/>
          <w:b/>
          <w:sz w:val="24"/>
          <w:szCs w:val="24"/>
        </w:rPr>
        <w:t xml:space="preserve">Список изменений в </w:t>
      </w:r>
      <w:r w:rsidR="005F082C">
        <w:rPr>
          <w:rFonts w:ascii="Times New Roman" w:hAnsi="Times New Roman" w:cs="Times New Roman"/>
          <w:b/>
          <w:sz w:val="24"/>
          <w:szCs w:val="24"/>
        </w:rPr>
        <w:t>Техническом задании</w:t>
      </w:r>
    </w:p>
    <w:p w:rsidR="00575649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EFA">
        <w:rPr>
          <w:rFonts w:ascii="Times New Roman" w:hAnsi="Times New Roman" w:cs="Times New Roman"/>
          <w:b/>
          <w:sz w:val="24"/>
          <w:szCs w:val="24"/>
        </w:rPr>
        <w:t xml:space="preserve">по ГКПЗ № </w:t>
      </w:r>
      <w:r w:rsidR="006D0EB0" w:rsidRPr="00005CEC">
        <w:rPr>
          <w:rFonts w:ascii="Times New Roman" w:hAnsi="Times New Roman" w:cs="Times New Roman"/>
          <w:b/>
          <w:sz w:val="24"/>
          <w:szCs w:val="24"/>
        </w:rPr>
        <w:t>2400/3.21-675</w:t>
      </w:r>
    </w:p>
    <w:p w:rsidR="00D15EFA" w:rsidRDefault="00D15EFA" w:rsidP="00D15E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207" w:type="dxa"/>
        <w:tblInd w:w="-714" w:type="dxa"/>
        <w:tblLook w:val="04A0" w:firstRow="1" w:lastRow="0" w:firstColumn="1" w:lastColumn="0" w:noHBand="0" w:noVBand="1"/>
      </w:tblPr>
      <w:tblGrid>
        <w:gridCol w:w="4672"/>
        <w:gridCol w:w="5535"/>
      </w:tblGrid>
      <w:tr w:rsidR="00D15EFA" w:rsidTr="00D15EFA">
        <w:tc>
          <w:tcPr>
            <w:tcW w:w="4672" w:type="dxa"/>
          </w:tcPr>
          <w:p w:rsidR="00D15EFA" w:rsidRDefault="00D15EFA" w:rsidP="00D15E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Было </w:t>
            </w:r>
          </w:p>
        </w:tc>
        <w:tc>
          <w:tcPr>
            <w:tcW w:w="5535" w:type="dxa"/>
          </w:tcPr>
          <w:p w:rsidR="00D15EFA" w:rsidRDefault="00D15EFA" w:rsidP="00D15EF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</w:tc>
      </w:tr>
      <w:tr w:rsidR="00D15EFA" w:rsidTr="00D15EFA">
        <w:tc>
          <w:tcPr>
            <w:tcW w:w="4672" w:type="dxa"/>
          </w:tcPr>
          <w:p w:rsidR="006D0EB0" w:rsidRPr="006D0EB0" w:rsidRDefault="006D0EB0" w:rsidP="006D0E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/>
                <w:sz w:val="24"/>
                <w:szCs w:val="24"/>
              </w:rPr>
              <w:t>4.2.1. Общие требования:</w:t>
            </w:r>
          </w:p>
          <w:p w:rsidR="006D0EB0" w:rsidRDefault="006D0EB0" w:rsidP="006D0EB0">
            <w:pPr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sz w:val="24"/>
                <w:szCs w:val="24"/>
              </w:rPr>
              <w:t xml:space="preserve">для выполнения заявленных работ не требуется наличие действующего на территории Российской Федерации и необходимого для выполнения работ на весь срок действия договора свидетельства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СРО.</w:t>
            </w:r>
          </w:p>
          <w:p w:rsidR="006D0EB0" w:rsidRPr="006D0EB0" w:rsidRDefault="006D0EB0" w:rsidP="006D0EB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EB0" w:rsidRPr="006D0EB0" w:rsidRDefault="006D0EB0" w:rsidP="006D0EB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sz w:val="24"/>
                <w:szCs w:val="24"/>
              </w:rPr>
              <w:t>Далее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5EFA" w:rsidRPr="006D0EB0" w:rsidRDefault="00D15EFA" w:rsidP="00D15EF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</w:tcPr>
          <w:p w:rsidR="006D0EB0" w:rsidRPr="006D0EB0" w:rsidRDefault="006D0EB0" w:rsidP="006D0E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/>
                <w:sz w:val="24"/>
                <w:szCs w:val="24"/>
              </w:rPr>
              <w:t>4.2.1. Общие требования:</w:t>
            </w:r>
          </w:p>
          <w:p w:rsidR="006D0EB0" w:rsidRPr="006D0EB0" w:rsidRDefault="006D0EB0" w:rsidP="006D0EB0">
            <w:pPr>
              <w:numPr>
                <w:ilvl w:val="0"/>
                <w:numId w:val="6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При выполнении работ по разработке проекта «Схема выдачи мощности Верхне-</w:t>
            </w:r>
            <w:proofErr w:type="spellStart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Туломской</w:t>
            </w:r>
            <w:proofErr w:type="spellEnd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ГЭС (ГЭС-12) Каскада </w:t>
            </w:r>
            <w:proofErr w:type="spellStart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Туломских</w:t>
            </w:r>
            <w:proofErr w:type="spellEnd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ГЭС филиала «Кольский» ОАО «ТГК-1» в связи с увеличением установленной мощности гидроагрегатов при модернизации» исполнитель работ обязан иметь Свидетельство о членстве в СРО с допусками на следующие виды работ, оказывающие влияние на безопасность объектов капитального строительства:</w:t>
            </w:r>
          </w:p>
          <w:p w:rsidR="006D0EB0" w:rsidRPr="006D0EB0" w:rsidRDefault="006D0EB0" w:rsidP="006D0EB0">
            <w:pPr>
              <w:pStyle w:val="a6"/>
              <w:numPr>
                <w:ilvl w:val="0"/>
                <w:numId w:val="7"/>
              </w:numPr>
              <w:suppressAutoHyphens/>
              <w:spacing w:after="200"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II п.4.5. «Работы по подготовке проектов внутренних диспетчеризации, автоматизации и управления инженерными системами»,</w:t>
            </w:r>
          </w:p>
          <w:p w:rsidR="006D0EB0" w:rsidRPr="006D0EB0" w:rsidRDefault="006D0EB0" w:rsidP="006D0EB0">
            <w:pPr>
              <w:pStyle w:val="a6"/>
              <w:numPr>
                <w:ilvl w:val="0"/>
                <w:numId w:val="7"/>
              </w:numPr>
              <w:suppressAutoHyphens/>
              <w:spacing w:after="200"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II п.5.3. «Работы по подготовке проектов наружных сетей электроснабжения до 35 </w:t>
            </w:r>
            <w:proofErr w:type="spellStart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включительно и их сооружений»,</w:t>
            </w:r>
          </w:p>
          <w:p w:rsidR="006D0EB0" w:rsidRPr="006D0EB0" w:rsidRDefault="006D0EB0" w:rsidP="006D0EB0">
            <w:pPr>
              <w:pStyle w:val="a6"/>
              <w:numPr>
                <w:ilvl w:val="0"/>
                <w:numId w:val="7"/>
              </w:numPr>
              <w:suppressAutoHyphens/>
              <w:spacing w:after="200"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II п.5.4. «Работы по подготовке проектов наружных сетей электроснабжения не более 110 </w:t>
            </w:r>
            <w:proofErr w:type="spellStart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включительно и их сооружений»,</w:t>
            </w:r>
          </w:p>
          <w:p w:rsidR="006D0EB0" w:rsidRDefault="006D0EB0" w:rsidP="006D0EB0">
            <w:pPr>
              <w:pStyle w:val="a6"/>
              <w:numPr>
                <w:ilvl w:val="0"/>
                <w:numId w:val="7"/>
              </w:numPr>
              <w:suppressAutoHyphens/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II п.5.5. «Работы по подготовке проектов наружных сетей электроснабжения 110 </w:t>
            </w:r>
            <w:proofErr w:type="spellStart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spellEnd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более и их сооружений»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81C4D" w:rsidRPr="00723B54" w:rsidRDefault="00F81C4D" w:rsidP="00F81C4D">
            <w:pPr>
              <w:pStyle w:val="a6"/>
              <w:numPr>
                <w:ilvl w:val="0"/>
                <w:numId w:val="7"/>
              </w:numPr>
              <w:suppressAutoHyphens/>
              <w:spacing w:line="21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1C34">
              <w:rPr>
                <w:rFonts w:ascii="Times New Roman" w:eastAsia="Calibri" w:hAnsi="Times New Roman"/>
                <w:bCs/>
                <w:sz w:val="24"/>
                <w:szCs w:val="24"/>
              </w:rPr>
              <w:t>раздел II п.13.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D0EB0" w:rsidRPr="007F66D1" w:rsidRDefault="006D0EB0" w:rsidP="006D0EB0">
            <w:pPr>
              <w:suppressAutoHyphens/>
              <w:spacing w:line="216" w:lineRule="auto"/>
              <w:jc w:val="both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bookmarkStart w:id="0" w:name="_GoBack"/>
            <w:bookmarkEnd w:id="0"/>
          </w:p>
          <w:p w:rsidR="00D15EFA" w:rsidRPr="006D0EB0" w:rsidRDefault="006D0EB0" w:rsidP="006D0EB0">
            <w:pPr>
              <w:suppressAutoHyphens/>
              <w:spacing w:line="21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Далее по тексту.</w:t>
            </w:r>
          </w:p>
        </w:tc>
      </w:tr>
      <w:tr w:rsidR="005F082C" w:rsidTr="007F66D1">
        <w:trPr>
          <w:trHeight w:val="5662"/>
        </w:trPr>
        <w:tc>
          <w:tcPr>
            <w:tcW w:w="4672" w:type="dxa"/>
          </w:tcPr>
          <w:p w:rsidR="006D0EB0" w:rsidRPr="006D0EB0" w:rsidRDefault="006D0EB0" w:rsidP="006D0EB0">
            <w:pPr>
              <w:ind w:right="-1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4.3. Требования к подрядчику при привлечении субподрядчика: </w:t>
            </w:r>
          </w:p>
          <w:p w:rsidR="005F082C" w:rsidRDefault="006D0EB0" w:rsidP="006D0EB0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D0E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 планирующемся привлечении для выполнения работ </w:t>
            </w:r>
            <w:r w:rsidRPr="006D0EB0">
              <w:rPr>
                <w:rFonts w:ascii="Times New Roman" w:hAnsi="Times New Roman" w:cs="Times New Roman"/>
                <w:sz w:val="24"/>
                <w:szCs w:val="24"/>
              </w:rPr>
              <w:t>субподрядчиков</w:t>
            </w:r>
            <w:r w:rsidRPr="006D0E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D0EB0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6D0E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должен иметь Свидетельство о членстве в СРО на исполнение функций генерального подрядчика на проведение работ (раздел III п.33.11. «Объекты гидроэнергетики»).</w:t>
            </w:r>
          </w:p>
          <w:p w:rsidR="006D0EB0" w:rsidRPr="006D0EB0" w:rsidRDefault="006D0EB0" w:rsidP="006D0EB0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0EB0" w:rsidRPr="006D0EB0" w:rsidRDefault="006D0EB0" w:rsidP="006D0EB0">
            <w:pPr>
              <w:jc w:val="both"/>
            </w:pPr>
            <w:r w:rsidRPr="006D0EB0">
              <w:rPr>
                <w:rFonts w:ascii="Times New Roman" w:eastAsia="Calibri" w:hAnsi="Times New Roman" w:cs="Times New Roman"/>
                <w:sz w:val="24"/>
                <w:szCs w:val="24"/>
              </w:rPr>
              <w:t>Далее по тексту.</w:t>
            </w:r>
          </w:p>
        </w:tc>
        <w:tc>
          <w:tcPr>
            <w:tcW w:w="5535" w:type="dxa"/>
          </w:tcPr>
          <w:p w:rsidR="006D0EB0" w:rsidRPr="006D0EB0" w:rsidRDefault="006D0EB0" w:rsidP="006D0EB0">
            <w:pPr>
              <w:ind w:right="-1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4.3. Требования к подрядчику при привлечении субподрядчика: </w:t>
            </w:r>
          </w:p>
          <w:p w:rsidR="006D0EB0" w:rsidRPr="006D0EB0" w:rsidRDefault="006D0EB0" w:rsidP="006D0EB0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При привлечении Подрядчиком для выполнения работ по разработке проекта «Схема выдачи мощности Верхне-</w:t>
            </w:r>
            <w:proofErr w:type="spellStart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Туломской</w:t>
            </w:r>
            <w:proofErr w:type="spellEnd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(ГЭС-12) Каскада </w:t>
            </w:r>
            <w:proofErr w:type="spellStart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>Туломских</w:t>
            </w:r>
            <w:proofErr w:type="spellEnd"/>
            <w:r w:rsidRPr="006D0E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ГЭС филиала «Кольский» ОАО «ТГК-1» в связи с увеличением установленной мощности гидроагрегатов при модернизации» субподрядных организаций, последние должны иметь свидетельства СРО с допусками на виды работ согласно перечню, указанному в п.4.2.1 данного технического задания. При этом, Подрядчик должен иметь Свидетельство о членстве в СРО на исполнение функций генерального проектировщика (раздел II п.13.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проектировщиком)».</w:t>
            </w:r>
          </w:p>
          <w:p w:rsidR="006D0EB0" w:rsidRPr="007F66D1" w:rsidRDefault="006D0EB0" w:rsidP="006D0EB0">
            <w:pPr>
              <w:ind w:firstLine="709"/>
              <w:jc w:val="both"/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  <w:p w:rsidR="005F082C" w:rsidRPr="005F082C" w:rsidRDefault="006D0EB0" w:rsidP="006D0EB0">
            <w:pPr>
              <w:spacing w:line="22" w:lineRule="atLeast"/>
              <w:jc w:val="both"/>
              <w:rPr>
                <w:sz w:val="24"/>
                <w:szCs w:val="24"/>
              </w:rPr>
            </w:pPr>
            <w:r w:rsidRPr="006D0EB0">
              <w:rPr>
                <w:rFonts w:ascii="Times New Roman" w:hAnsi="Times New Roman" w:cs="Times New Roman"/>
                <w:sz w:val="24"/>
                <w:szCs w:val="24"/>
              </w:rPr>
              <w:t>Далее по тексту.</w:t>
            </w:r>
          </w:p>
        </w:tc>
      </w:tr>
    </w:tbl>
    <w:p w:rsidR="00D15EFA" w:rsidRPr="00D15EFA" w:rsidRDefault="00D15EFA" w:rsidP="007F66D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D15EFA" w:rsidRPr="00D15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948F7"/>
    <w:multiLevelType w:val="hybridMultilevel"/>
    <w:tmpl w:val="BBF8B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AF7E67"/>
    <w:multiLevelType w:val="multilevel"/>
    <w:tmpl w:val="3390A72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C253199"/>
    <w:multiLevelType w:val="hybridMultilevel"/>
    <w:tmpl w:val="DD0C9D7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67B77AC"/>
    <w:multiLevelType w:val="multilevel"/>
    <w:tmpl w:val="6A8E67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BD06C33"/>
    <w:multiLevelType w:val="multilevel"/>
    <w:tmpl w:val="6A8E67C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AFA1B94"/>
    <w:multiLevelType w:val="multilevel"/>
    <w:tmpl w:val="6C545B5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53"/>
    <w:rsid w:val="00575649"/>
    <w:rsid w:val="005F082C"/>
    <w:rsid w:val="006D0EB0"/>
    <w:rsid w:val="007F66D1"/>
    <w:rsid w:val="00A06762"/>
    <w:rsid w:val="00A83553"/>
    <w:rsid w:val="00D15EFA"/>
    <w:rsid w:val="00F8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BB519F-9E5D-47D6-A689-5959C963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5EFA"/>
    <w:pPr>
      <w:spacing w:after="0" w:line="240" w:lineRule="auto"/>
    </w:pPr>
  </w:style>
  <w:style w:type="table" w:styleId="a4">
    <w:name w:val="Table Grid"/>
    <w:basedOn w:val="a1"/>
    <w:uiPriority w:val="39"/>
    <w:rsid w:val="00D15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одподпункт"/>
    <w:basedOn w:val="a"/>
    <w:rsid w:val="00D15EF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5F0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Веремеенко Роман Викторович</dc:creator>
  <cp:keywords/>
  <dc:description/>
  <cp:lastModifiedBy>Редькин Михаил Михайлович</cp:lastModifiedBy>
  <cp:revision>4</cp:revision>
  <dcterms:created xsi:type="dcterms:W3CDTF">2014-03-05T11:21:00Z</dcterms:created>
  <dcterms:modified xsi:type="dcterms:W3CDTF">2014-03-06T06:58:00Z</dcterms:modified>
</cp:coreProperties>
</file>